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80" w:rsidRPr="00CD2FBE" w:rsidRDefault="00BF28D6" w:rsidP="00BF28D6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CD2F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приказом </w:t>
      </w:r>
      <w:r w:rsidR="00CD2F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ООО «ЭДС» </w:t>
      </w:r>
    </w:p>
    <w:p w:rsidR="00BF28D6" w:rsidRPr="00CD2FBE" w:rsidRDefault="00BF28D6" w:rsidP="00BF28D6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__ №__</w:t>
      </w:r>
    </w:p>
    <w:p w:rsidR="00BF28D6" w:rsidRPr="00CD2FBE" w:rsidRDefault="00BF28D6" w:rsidP="0023438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УСЛУГИ (ПРОЦЕССА) </w:t>
      </w:r>
      <w:r w:rsidR="00DC2384">
        <w:rPr>
          <w:rFonts w:ascii="Times New Roman" w:hAnsi="Times New Roman" w:cs="Times New Roman"/>
          <w:color w:val="000000" w:themeColor="text1"/>
          <w:sz w:val="24"/>
          <w:szCs w:val="24"/>
        </w:rPr>
        <w:t>ОО</w:t>
      </w:r>
      <w:r w:rsidR="00234380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О «</w:t>
      </w:r>
      <w:r w:rsidR="00DC2384">
        <w:rPr>
          <w:rFonts w:ascii="Times New Roman" w:hAnsi="Times New Roman" w:cs="Times New Roman"/>
          <w:color w:val="000000" w:themeColor="text1"/>
          <w:sz w:val="24"/>
          <w:szCs w:val="24"/>
        </w:rPr>
        <w:t>ЭДС</w:t>
      </w:r>
      <w:r w:rsidR="00234380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A183B" w:rsidRPr="00CD2FBE" w:rsidRDefault="00E0120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 1.1</w:t>
      </w:r>
      <w:r w:rsidR="00CA183B"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A183B"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CD2FBE" w:rsidRDefault="000653F9" w:rsidP="00BF28D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BD8" w:rsidRPr="00CD2FBE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84BD8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ридические и </w:t>
      </w:r>
      <w:r w:rsidR="00EA53BE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лица, </w:t>
      </w:r>
      <w:r w:rsidR="00584BD8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предприниматели</w:t>
      </w:r>
    </w:p>
    <w:p w:rsidR="005B627E" w:rsidRPr="00CD2FBE" w:rsidRDefault="008C2E25" w:rsidP="00BF28D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лата не взымается.</w:t>
      </w:r>
    </w:p>
    <w:p w:rsidR="00405B1D" w:rsidRPr="00CD2FBE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3D4D3D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25F4B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ехнологическое присоединение </w:t>
      </w:r>
      <w:r w:rsidR="00242530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F2514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электрическим сетям сетевой организации</w:t>
      </w:r>
      <w:r w:rsidR="00405B1D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электроэнергетики потребителя, </w:t>
      </w:r>
      <w:r w:rsidR="00B84849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заключенный с </w:t>
      </w:r>
      <w:r w:rsidR="00CD2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«ЭДС» </w:t>
      </w:r>
      <w:r w:rsidR="00B84849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2E25" w:rsidRPr="00CD2FBE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  <w:r w:rsidR="00614532"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ограничения режима потребления электрической энергии</w:t>
      </w:r>
      <w:r w:rsidRPr="00CD2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CD2FBE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2"/>
        <w:tblW w:w="4945" w:type="pct"/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CD2FBE" w:rsidTr="00CD2FBE">
        <w:tc>
          <w:tcPr>
            <w:tcW w:w="166" w:type="pct"/>
          </w:tcPr>
          <w:p w:rsidR="00CA183B" w:rsidRPr="00CD2FB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40" w:type="pct"/>
          </w:tcPr>
          <w:p w:rsidR="00CA183B" w:rsidRPr="00CD2FB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</w:tcPr>
          <w:p w:rsidR="00CA183B" w:rsidRPr="00CD2FB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56" w:type="pct"/>
          </w:tcPr>
          <w:p w:rsidR="00CA183B" w:rsidRPr="00CD2FB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CA183B" w:rsidRPr="00CD2FB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15" w:type="pct"/>
          </w:tcPr>
          <w:p w:rsidR="00CA183B" w:rsidRPr="00CD2FB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8" w:type="pct"/>
          </w:tcPr>
          <w:p w:rsidR="00CA183B" w:rsidRPr="00CD2FB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CA183B" w:rsidRPr="00CD2FBE" w:rsidTr="00CD2FBE">
        <w:tc>
          <w:tcPr>
            <w:tcW w:w="166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40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</w:tcPr>
          <w:p w:rsidR="00CA183B" w:rsidRPr="00CD2FBE" w:rsidRDefault="00CA183B" w:rsidP="00DC23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 xml:space="preserve">Заключенный с </w:t>
            </w:r>
            <w:r w:rsidR="00DC2384">
              <w:rPr>
                <w:rFonts w:ascii="Times New Roman" w:hAnsi="Times New Roman" w:cs="Times New Roman"/>
                <w:color w:val="000000" w:themeColor="text1"/>
              </w:rPr>
              <w:t>ОО</w:t>
            </w:r>
            <w:r w:rsidR="00234380" w:rsidRPr="00CD2FBE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DC2384">
              <w:rPr>
                <w:rFonts w:ascii="Times New Roman" w:hAnsi="Times New Roman" w:cs="Times New Roman"/>
                <w:color w:val="000000" w:themeColor="text1"/>
              </w:rPr>
              <w:t>ЭДС</w:t>
            </w:r>
            <w:r w:rsidR="00234380" w:rsidRPr="00CD2FB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C23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2FBE">
              <w:rPr>
                <w:rFonts w:ascii="Times New Roman" w:hAnsi="Times New Roman" w:cs="Times New Roman"/>
                <w:color w:val="000000" w:themeColor="text1"/>
              </w:rPr>
              <w:t>договор об оказании услуги по передаче электрической энергии</w:t>
            </w:r>
          </w:p>
        </w:tc>
        <w:tc>
          <w:tcPr>
            <w:tcW w:w="956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5" w:type="pct"/>
          </w:tcPr>
          <w:p w:rsidR="00CA183B" w:rsidRPr="00CD2FBE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</w:tcPr>
          <w:p w:rsidR="00CA183B" w:rsidRPr="00CD2FBE" w:rsidRDefault="00CA183B" w:rsidP="00BF28D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CD2FBE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CA183B" w:rsidRPr="00CD2FBE" w:rsidRDefault="00CA183B" w:rsidP="00BF28D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CD2FBE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3"/>
            </w:r>
          </w:p>
        </w:tc>
      </w:tr>
      <w:tr w:rsidR="00CA183B" w:rsidRPr="00CD2FBE" w:rsidTr="00CD2FBE">
        <w:trPr>
          <w:trHeight w:val="1122"/>
        </w:trPr>
        <w:tc>
          <w:tcPr>
            <w:tcW w:w="166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Доведения до сведения гарантирующих поставщиков (энергосбытовых, энергоснабжающих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789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Письменное уведомление </w:t>
            </w:r>
          </w:p>
        </w:tc>
        <w:tc>
          <w:tcPr>
            <w:tcW w:w="615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CD2FBE" w:rsidTr="00CD2FBE">
        <w:trPr>
          <w:trHeight w:val="695"/>
        </w:trPr>
        <w:tc>
          <w:tcPr>
            <w:tcW w:w="166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40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</w:tcPr>
          <w:p w:rsidR="00CA183B" w:rsidRPr="00CD2FBE" w:rsidRDefault="00BF28D6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форма публикации</w:t>
            </w:r>
            <w:r w:rsidR="00BF28D6" w:rsidRPr="00CD2FBE">
              <w:rPr>
                <w:rFonts w:ascii="Times New Roman" w:hAnsi="Times New Roman" w:cs="Times New Roman"/>
                <w:color w:val="000000" w:themeColor="text1"/>
              </w:rPr>
              <w:t>на сайте сетевой организации в сети «Интернет»</w:t>
            </w:r>
          </w:p>
        </w:tc>
        <w:tc>
          <w:tcPr>
            <w:tcW w:w="615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CD2FBE" w:rsidTr="00CD2FBE">
        <w:trPr>
          <w:trHeight w:val="1122"/>
        </w:trPr>
        <w:tc>
          <w:tcPr>
            <w:tcW w:w="166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40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="00DC2384">
              <w:rPr>
                <w:rFonts w:ascii="Times New Roman" w:hAnsi="Times New Roman" w:cs="Times New Roman"/>
                <w:color w:val="000000" w:themeColor="text1"/>
              </w:rPr>
              <w:t>ООО «ЭДС»</w:t>
            </w:r>
          </w:p>
        </w:tc>
        <w:tc>
          <w:tcPr>
            <w:tcW w:w="907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6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4.1.</w:t>
            </w: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CD2FBE">
              <w:rPr>
                <w:rFonts w:ascii="Times New Roman" w:hAnsi="Times New Roman" w:cs="Times New Roman"/>
                <w:color w:val="000000" w:themeColor="text1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</w:t>
            </w:r>
            <w:r w:rsidRPr="00CD2FBE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В</w:t>
            </w:r>
            <w:r w:rsidRPr="00CD2FBE">
              <w:rPr>
                <w:rFonts w:ascii="Times New Roman" w:hAnsi="Times New Roman" w:cs="Times New Roman"/>
                <w:color w:val="000000" w:themeColor="text1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CD2FBE">
              <w:rPr>
                <w:rFonts w:ascii="Times New Roman" w:hAnsi="Times New Roman" w:cs="Times New Roman"/>
                <w:color w:val="000000" w:themeColor="text1"/>
              </w:rPr>
              <w:lastRenderedPageBreak/>
              <w:t>время передачи уведомления</w:t>
            </w:r>
          </w:p>
        </w:tc>
        <w:tc>
          <w:tcPr>
            <w:tcW w:w="615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оказания услуг по передаче </w:t>
            </w:r>
            <w:r w:rsidRPr="00CD2FBE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A183B" w:rsidRPr="00CD2FBE" w:rsidRDefault="00CA183B" w:rsidP="00BF28D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CD2FBE" w:rsidTr="00CD2FBE">
        <w:trPr>
          <w:trHeight w:val="1122"/>
        </w:trPr>
        <w:tc>
          <w:tcPr>
            <w:tcW w:w="166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6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 xml:space="preserve"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</w:t>
            </w:r>
            <w:r w:rsidRPr="00CD2FBE">
              <w:rPr>
                <w:rFonts w:ascii="Times New Roman" w:hAnsi="Times New Roman" w:cs="Times New Roman"/>
                <w:color w:val="000000" w:themeColor="text1"/>
              </w:rPr>
              <w:lastRenderedPageBreak/>
              <w:t>связи с их проведением.</w:t>
            </w:r>
          </w:p>
        </w:tc>
        <w:tc>
          <w:tcPr>
            <w:tcW w:w="789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:rsidR="00CA183B" w:rsidRPr="00CD2FBE" w:rsidRDefault="00CA183B" w:rsidP="00BF28D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CD2FBE" w:rsidTr="00CD2FBE">
        <w:trPr>
          <w:trHeight w:val="1122"/>
        </w:trPr>
        <w:tc>
          <w:tcPr>
            <w:tcW w:w="166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640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</w:tcPr>
          <w:p w:rsidR="00CA183B" w:rsidRPr="00CD2FBE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6.1.</w:t>
            </w:r>
            <w:r w:rsidRPr="00CD2FB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6.2.</w:t>
            </w:r>
            <w:r w:rsidRPr="00CD2FBE">
              <w:rPr>
                <w:rFonts w:ascii="Times New Roman" w:hAnsi="Times New Roman" w:cs="Times New Roman"/>
                <w:color w:val="000000" w:themeColor="text1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A183B" w:rsidRPr="00CD2FBE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</w:tcPr>
          <w:p w:rsidR="00CA183B" w:rsidRPr="00CD2FBE" w:rsidRDefault="00CA183B" w:rsidP="00BF28D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CD2FBE" w:rsidRDefault="00CA183B" w:rsidP="00BF28D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CD2FBE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4"/>
            </w:r>
          </w:p>
          <w:p w:rsidR="00CA183B" w:rsidRPr="00CD2FBE" w:rsidRDefault="00CA183B" w:rsidP="00BF28D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A183B" w:rsidRPr="00CD2FBE" w:rsidTr="00CD2FBE">
        <w:trPr>
          <w:trHeight w:val="1122"/>
        </w:trPr>
        <w:tc>
          <w:tcPr>
            <w:tcW w:w="166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40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CA183B" w:rsidRPr="00CD2FBE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FBE">
              <w:rPr>
                <w:rFonts w:ascii="Times New Roman" w:hAnsi="Times New Roman" w:cs="Times New Roman"/>
                <w:color w:val="000000" w:themeColor="text1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6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7.1.</w:t>
            </w: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Введение временного отключения</w:t>
            </w:r>
          </w:p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7.2.</w:t>
            </w: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CD2FBE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5" w:type="pct"/>
          </w:tcPr>
          <w:p w:rsidR="00CA183B" w:rsidRPr="00CD2FBE" w:rsidRDefault="00CA183B" w:rsidP="00BF28D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</w:tcPr>
          <w:p w:rsidR="00CA183B" w:rsidRPr="00CD2FBE" w:rsidRDefault="00CA183B" w:rsidP="00BF28D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2B7A" w:rsidRPr="00CD2FBE" w:rsidRDefault="00C02B7A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</w:p>
    <w:p w:rsidR="00CD2FBE" w:rsidRPr="0044153F" w:rsidRDefault="00CD2FBE" w:rsidP="00CD2F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CD2FBE" w:rsidRPr="0044153F" w:rsidRDefault="00CD2FBE" w:rsidP="00CD2F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CD2FBE" w:rsidRPr="0044153F" w:rsidRDefault="00CD2FBE" w:rsidP="00CD2F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sectPr w:rsidR="00CD2FBE" w:rsidRPr="0044153F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D0" w:rsidRDefault="008E5FD0" w:rsidP="00DC7CA8">
      <w:pPr>
        <w:spacing w:after="0" w:line="240" w:lineRule="auto"/>
      </w:pPr>
      <w:r>
        <w:separator/>
      </w:r>
    </w:p>
  </w:endnote>
  <w:endnote w:type="continuationSeparator" w:id="1">
    <w:p w:rsidR="008E5FD0" w:rsidRDefault="008E5FD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D0" w:rsidRDefault="008E5FD0" w:rsidP="00DC7CA8">
      <w:pPr>
        <w:spacing w:after="0" w:line="240" w:lineRule="auto"/>
      </w:pPr>
      <w:r>
        <w:separator/>
      </w:r>
    </w:p>
  </w:footnote>
  <w:footnote w:type="continuationSeparator" w:id="1">
    <w:p w:rsidR="008E5FD0" w:rsidRDefault="008E5FD0" w:rsidP="00DC7CA8">
      <w:pPr>
        <w:spacing w:after="0" w:line="240" w:lineRule="auto"/>
      </w:pPr>
      <w:r>
        <w:continuationSeparator/>
      </w:r>
    </w:p>
  </w:footnote>
  <w:footnote w:id="2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3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4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598C"/>
    <w:rsid w:val="00026177"/>
    <w:rsid w:val="000653F9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1E7BA4"/>
    <w:rsid w:val="0022778E"/>
    <w:rsid w:val="00231805"/>
    <w:rsid w:val="00233155"/>
    <w:rsid w:val="00234380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D2FC8"/>
    <w:rsid w:val="0051352D"/>
    <w:rsid w:val="00534E9A"/>
    <w:rsid w:val="00557796"/>
    <w:rsid w:val="00584BD8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63C6E"/>
    <w:rsid w:val="00880E9B"/>
    <w:rsid w:val="008C2E25"/>
    <w:rsid w:val="008E16CB"/>
    <w:rsid w:val="008E5FD0"/>
    <w:rsid w:val="009001F4"/>
    <w:rsid w:val="00904E58"/>
    <w:rsid w:val="009D587B"/>
    <w:rsid w:val="009D7322"/>
    <w:rsid w:val="00A22C5F"/>
    <w:rsid w:val="00A44E14"/>
    <w:rsid w:val="00A474DD"/>
    <w:rsid w:val="00A705D8"/>
    <w:rsid w:val="00AF67C0"/>
    <w:rsid w:val="00B118E9"/>
    <w:rsid w:val="00B8308D"/>
    <w:rsid w:val="00B84849"/>
    <w:rsid w:val="00BA42DC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D2FBE"/>
    <w:rsid w:val="00CF1785"/>
    <w:rsid w:val="00D34055"/>
    <w:rsid w:val="00D47D80"/>
    <w:rsid w:val="00D679FC"/>
    <w:rsid w:val="00DC2384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2">
    <w:name w:val="Table Grid"/>
    <w:basedOn w:val="a1"/>
    <w:uiPriority w:val="59"/>
    <w:rsid w:val="00CD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DEB3-33C4-40E3-8ACA-C172CE8A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4</cp:revision>
  <cp:lastPrinted>2014-08-01T10:40:00Z</cp:lastPrinted>
  <dcterms:created xsi:type="dcterms:W3CDTF">2015-05-19T09:14:00Z</dcterms:created>
  <dcterms:modified xsi:type="dcterms:W3CDTF">2015-12-30T06:23:00Z</dcterms:modified>
</cp:coreProperties>
</file>